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3293" w14:textId="1E34A454" w:rsidR="004366E9" w:rsidRPr="004366E9" w:rsidRDefault="004366E9" w:rsidP="004366E9">
      <w:pPr>
        <w:jc w:val="center"/>
        <w:rPr>
          <w:rFonts w:ascii="Comic Sans MS" w:hAnsi="Comic Sans MS"/>
          <w:b/>
          <w:sz w:val="18"/>
          <w:szCs w:val="18"/>
        </w:rPr>
      </w:pPr>
      <w:r w:rsidRPr="004366E9">
        <w:rPr>
          <w:rFonts w:ascii="Comic Sans MS" w:hAnsi="Comic Sans MS"/>
          <w:b/>
          <w:sz w:val="18"/>
          <w:szCs w:val="18"/>
        </w:rPr>
        <w:t>Historical Diorama</w:t>
      </w:r>
      <w:r w:rsidR="00B01565">
        <w:rPr>
          <w:rFonts w:ascii="Comic Sans MS" w:hAnsi="Comic Sans MS"/>
          <w:b/>
          <w:sz w:val="18"/>
          <w:szCs w:val="18"/>
        </w:rPr>
        <w:t>, Story Board,</w:t>
      </w:r>
      <w:r w:rsidR="00513FC4">
        <w:rPr>
          <w:rFonts w:ascii="Comic Sans MS" w:hAnsi="Comic Sans MS"/>
          <w:b/>
          <w:sz w:val="18"/>
          <w:szCs w:val="18"/>
        </w:rPr>
        <w:t xml:space="preserve"> Popsicle Stick Skit</w:t>
      </w:r>
      <w:r w:rsidR="00B01565">
        <w:rPr>
          <w:rFonts w:ascii="Comic Sans MS" w:hAnsi="Comic Sans MS"/>
          <w:b/>
          <w:sz w:val="18"/>
          <w:szCs w:val="18"/>
        </w:rPr>
        <w:t xml:space="preserve"> Unit Project</w:t>
      </w:r>
    </w:p>
    <w:p w14:paraId="3F6B2012" w14:textId="77777777" w:rsidR="004366E9" w:rsidRPr="004366E9" w:rsidRDefault="004366E9" w:rsidP="004366E9">
      <w:pPr>
        <w:rPr>
          <w:rFonts w:ascii="Comic Sans MS" w:hAnsi="Comic Sans MS"/>
          <w:sz w:val="18"/>
          <w:szCs w:val="18"/>
        </w:rPr>
      </w:pPr>
      <w:r w:rsidRPr="004366E9">
        <w:rPr>
          <w:rFonts w:ascii="Comic Sans MS" w:hAnsi="Comic Sans MS"/>
          <w:sz w:val="18"/>
          <w:szCs w:val="18"/>
        </w:rPr>
        <w:t xml:space="preserve">Objective: To allow students to cooperatively work together to further their understanding of Social Studies outcomes and to subsequently communicate their understanding in a kinesthetic manner. </w:t>
      </w:r>
    </w:p>
    <w:p w14:paraId="0BBA3752" w14:textId="63A5F5F3" w:rsidR="00DA5081" w:rsidRDefault="004366E9" w:rsidP="004366E9">
      <w:pPr>
        <w:rPr>
          <w:rFonts w:ascii="Comic Sans MS" w:hAnsi="Comic Sans MS"/>
          <w:sz w:val="18"/>
          <w:szCs w:val="18"/>
        </w:rPr>
      </w:pPr>
      <w:r w:rsidRPr="004366E9">
        <w:rPr>
          <w:rFonts w:ascii="Comic Sans MS" w:hAnsi="Comic Sans MS"/>
          <w:sz w:val="18"/>
          <w:szCs w:val="18"/>
        </w:rPr>
        <w:t>Project: Each student (either individually or in pairs) will create a diorama (a scenic representation in which sculpted (or created) figures and life-like details are displayed)</w:t>
      </w:r>
      <w:r w:rsidR="00B01565">
        <w:rPr>
          <w:rFonts w:ascii="Comic Sans MS" w:hAnsi="Comic Sans MS"/>
          <w:sz w:val="18"/>
          <w:szCs w:val="18"/>
        </w:rPr>
        <w:t>, a story board (a graphic representation), or</w:t>
      </w:r>
      <w:r w:rsidR="00513FC4">
        <w:rPr>
          <w:rFonts w:ascii="Comic Sans MS" w:hAnsi="Comic Sans MS"/>
          <w:sz w:val="18"/>
          <w:szCs w:val="18"/>
        </w:rPr>
        <w:t xml:space="preserve"> a </w:t>
      </w:r>
      <w:r w:rsidR="00B01565">
        <w:rPr>
          <w:rFonts w:ascii="Comic Sans MS" w:hAnsi="Comic Sans MS"/>
          <w:sz w:val="18"/>
          <w:szCs w:val="18"/>
        </w:rPr>
        <w:t>skit</w:t>
      </w:r>
      <w:r w:rsidR="00513FC4">
        <w:rPr>
          <w:rFonts w:ascii="Comic Sans MS" w:hAnsi="Comic Sans MS"/>
          <w:sz w:val="18"/>
          <w:szCs w:val="18"/>
        </w:rPr>
        <w:t xml:space="preserve"> (</w:t>
      </w:r>
      <w:r w:rsidR="00B01565">
        <w:rPr>
          <w:rFonts w:ascii="Comic Sans MS" w:hAnsi="Comic Sans MS"/>
          <w:sz w:val="18"/>
          <w:szCs w:val="18"/>
        </w:rPr>
        <w:t xml:space="preserve">well-written script </w:t>
      </w:r>
      <w:r w:rsidR="00513FC4">
        <w:rPr>
          <w:rFonts w:ascii="Comic Sans MS" w:hAnsi="Comic Sans MS"/>
          <w:sz w:val="18"/>
          <w:szCs w:val="18"/>
        </w:rPr>
        <w:t xml:space="preserve">with detailed popsicle stick figures) </w:t>
      </w:r>
      <w:r w:rsidRPr="004366E9">
        <w:rPr>
          <w:rFonts w:ascii="Comic Sans MS" w:hAnsi="Comic Sans MS"/>
          <w:sz w:val="18"/>
          <w:szCs w:val="18"/>
        </w:rPr>
        <w:t>that demonstrates their understanding of a specific event that we have covered in class thus far. Students may use materials from the classroom in addition to materials gathered at home.</w:t>
      </w:r>
      <w:r w:rsidR="00B01565">
        <w:rPr>
          <w:rFonts w:ascii="Comic Sans MS" w:hAnsi="Comic Sans MS"/>
          <w:sz w:val="18"/>
          <w:szCs w:val="18"/>
        </w:rPr>
        <w:t xml:space="preserve"> A shoe box is required for the diorama. </w:t>
      </w:r>
      <w:r w:rsidRPr="004366E9">
        <w:rPr>
          <w:rFonts w:ascii="Comic Sans MS" w:hAnsi="Comic Sans MS"/>
          <w:sz w:val="18"/>
          <w:szCs w:val="18"/>
        </w:rPr>
        <w:t xml:space="preserve"> Please remember – creativity is encouraged! </w:t>
      </w:r>
    </w:p>
    <w:p w14:paraId="0701DD4D" w14:textId="7A8489DE" w:rsidR="00CA6881" w:rsidRDefault="00785871" w:rsidP="00CA6881">
      <w:pPr>
        <w:spacing w:after="0"/>
        <w:rPr>
          <w:rFonts w:ascii="Comic Sans MS" w:hAnsi="Comic Sans MS"/>
          <w:b/>
          <w:szCs w:val="18"/>
        </w:rPr>
      </w:pPr>
      <w:r w:rsidRPr="00785871">
        <w:rPr>
          <w:rFonts w:ascii="Comic Sans MS" w:hAnsi="Comic Sans MS"/>
          <w:b/>
          <w:szCs w:val="18"/>
        </w:rPr>
        <w:t xml:space="preserve">An analysis, in which you detail the </w:t>
      </w:r>
      <w:r w:rsidR="00CA6881">
        <w:rPr>
          <w:rFonts w:ascii="Comic Sans MS" w:hAnsi="Comic Sans MS"/>
          <w:b/>
          <w:szCs w:val="18"/>
        </w:rPr>
        <w:t xml:space="preserve">initial </w:t>
      </w:r>
      <w:r w:rsidRPr="00785871">
        <w:rPr>
          <w:rFonts w:ascii="Comic Sans MS" w:hAnsi="Comic Sans MS"/>
          <w:b/>
          <w:szCs w:val="18"/>
        </w:rPr>
        <w:t xml:space="preserve">CAUSE, </w:t>
      </w:r>
      <w:r w:rsidR="00CA6881">
        <w:rPr>
          <w:rFonts w:ascii="Comic Sans MS" w:hAnsi="Comic Sans MS"/>
          <w:b/>
          <w:szCs w:val="18"/>
        </w:rPr>
        <w:t xml:space="preserve">immediate </w:t>
      </w:r>
      <w:r w:rsidRPr="00785871">
        <w:rPr>
          <w:rFonts w:ascii="Comic Sans MS" w:hAnsi="Comic Sans MS"/>
          <w:b/>
          <w:szCs w:val="18"/>
        </w:rPr>
        <w:t xml:space="preserve">EFFECT, and </w:t>
      </w:r>
      <w:r w:rsidR="00CA6881">
        <w:rPr>
          <w:rFonts w:ascii="Comic Sans MS" w:hAnsi="Comic Sans MS"/>
          <w:b/>
          <w:szCs w:val="18"/>
        </w:rPr>
        <w:t xml:space="preserve">long-term </w:t>
      </w:r>
      <w:r w:rsidRPr="00785871">
        <w:rPr>
          <w:rFonts w:ascii="Comic Sans MS" w:hAnsi="Comic Sans MS"/>
          <w:b/>
          <w:szCs w:val="18"/>
        </w:rPr>
        <w:t xml:space="preserve">OUTCOME must accompany your </w:t>
      </w:r>
      <w:r w:rsidR="00513FC4">
        <w:rPr>
          <w:rFonts w:ascii="Comic Sans MS" w:hAnsi="Comic Sans MS"/>
          <w:b/>
          <w:szCs w:val="18"/>
        </w:rPr>
        <w:t>project</w:t>
      </w:r>
      <w:r w:rsidR="00CA6881">
        <w:rPr>
          <w:rFonts w:ascii="Comic Sans MS" w:hAnsi="Comic Sans MS"/>
          <w:b/>
          <w:szCs w:val="18"/>
        </w:rPr>
        <w:t>.</w:t>
      </w:r>
      <w:r w:rsidRPr="00785871">
        <w:rPr>
          <w:rFonts w:ascii="Comic Sans MS" w:hAnsi="Comic Sans MS"/>
          <w:b/>
          <w:szCs w:val="18"/>
        </w:rPr>
        <w:t xml:space="preserve"> </w:t>
      </w:r>
    </w:p>
    <w:p w14:paraId="01E90408" w14:textId="18837A91" w:rsidR="00785871" w:rsidRPr="00785871" w:rsidRDefault="00785871" w:rsidP="00CA6881">
      <w:pPr>
        <w:spacing w:after="0"/>
        <w:rPr>
          <w:rFonts w:ascii="Comic Sans MS" w:hAnsi="Comic Sans MS"/>
          <w:b/>
          <w:szCs w:val="18"/>
        </w:rPr>
      </w:pPr>
      <w:r w:rsidRPr="00785871">
        <w:rPr>
          <w:rFonts w:ascii="Comic Sans MS" w:hAnsi="Comic Sans MS"/>
          <w:b/>
          <w:szCs w:val="18"/>
        </w:rPr>
        <w:t>(1/2 page to page)</w:t>
      </w:r>
    </w:p>
    <w:tbl>
      <w:tblPr>
        <w:tblStyle w:val="TableGrid"/>
        <w:tblW w:w="14312" w:type="dxa"/>
        <w:tblLook w:val="04A0" w:firstRow="1" w:lastRow="0" w:firstColumn="1" w:lastColumn="0" w:noHBand="0" w:noVBand="1"/>
      </w:tblPr>
      <w:tblGrid>
        <w:gridCol w:w="1557"/>
        <w:gridCol w:w="2974"/>
        <w:gridCol w:w="3969"/>
        <w:gridCol w:w="5812"/>
      </w:tblGrid>
      <w:tr w:rsidR="004366E9" w:rsidRPr="004366E9" w14:paraId="5FBBC0B3" w14:textId="77777777" w:rsidTr="00785871">
        <w:trPr>
          <w:trHeight w:val="278"/>
        </w:trPr>
        <w:tc>
          <w:tcPr>
            <w:tcW w:w="1557" w:type="dxa"/>
          </w:tcPr>
          <w:p w14:paraId="634C6612" w14:textId="77777777" w:rsidR="00DA5081" w:rsidRPr="004366E9" w:rsidRDefault="00DA5081" w:rsidP="00611DBF">
            <w:pPr>
              <w:jc w:val="center"/>
              <w:rPr>
                <w:rFonts w:ascii="Comic Sans MS" w:hAnsi="Comic Sans MS"/>
                <w:b/>
                <w:sz w:val="18"/>
                <w:szCs w:val="18"/>
              </w:rPr>
            </w:pPr>
            <w:r w:rsidRPr="004366E9">
              <w:rPr>
                <w:rFonts w:ascii="Comic Sans MS" w:hAnsi="Comic Sans MS"/>
                <w:b/>
                <w:sz w:val="18"/>
                <w:szCs w:val="18"/>
              </w:rPr>
              <w:t>Focus</w:t>
            </w:r>
          </w:p>
        </w:tc>
        <w:tc>
          <w:tcPr>
            <w:tcW w:w="2974" w:type="dxa"/>
          </w:tcPr>
          <w:p w14:paraId="04F49F1B" w14:textId="77777777" w:rsidR="00DA5081" w:rsidRPr="004366E9" w:rsidRDefault="00F85818" w:rsidP="00611DBF">
            <w:pPr>
              <w:jc w:val="center"/>
              <w:rPr>
                <w:rFonts w:ascii="Comic Sans MS" w:hAnsi="Comic Sans MS"/>
                <w:b/>
                <w:sz w:val="18"/>
                <w:szCs w:val="18"/>
              </w:rPr>
            </w:pPr>
            <w:r w:rsidRPr="004366E9">
              <w:rPr>
                <w:rFonts w:ascii="Comic Sans MS" w:hAnsi="Comic Sans MS"/>
                <w:b/>
                <w:sz w:val="18"/>
                <w:szCs w:val="18"/>
              </w:rPr>
              <w:t>Understanding the Outcomes</w:t>
            </w:r>
            <w:r>
              <w:rPr>
                <w:rFonts w:ascii="Comic Sans MS" w:hAnsi="Comic Sans MS"/>
                <w:b/>
                <w:sz w:val="18"/>
                <w:szCs w:val="18"/>
              </w:rPr>
              <w:t xml:space="preserve"> </w:t>
            </w:r>
            <w:bookmarkStart w:id="0" w:name="_GoBack"/>
            <w:bookmarkEnd w:id="0"/>
            <w:r>
              <w:rPr>
                <w:rFonts w:ascii="Comic Sans MS" w:hAnsi="Comic Sans MS"/>
                <w:b/>
                <w:sz w:val="18"/>
                <w:szCs w:val="18"/>
              </w:rPr>
              <w:t>/8</w:t>
            </w:r>
          </w:p>
        </w:tc>
        <w:tc>
          <w:tcPr>
            <w:tcW w:w="3969" w:type="dxa"/>
          </w:tcPr>
          <w:p w14:paraId="37887BC4" w14:textId="77777777" w:rsidR="00DA5081" w:rsidRPr="004366E9" w:rsidRDefault="00F85818" w:rsidP="00611DBF">
            <w:pPr>
              <w:jc w:val="center"/>
              <w:rPr>
                <w:rFonts w:ascii="Comic Sans MS" w:hAnsi="Comic Sans MS"/>
                <w:b/>
                <w:sz w:val="18"/>
                <w:szCs w:val="18"/>
              </w:rPr>
            </w:pPr>
            <w:r w:rsidRPr="004366E9">
              <w:rPr>
                <w:rFonts w:ascii="Comic Sans MS" w:hAnsi="Comic Sans MS"/>
                <w:b/>
                <w:sz w:val="18"/>
                <w:szCs w:val="18"/>
              </w:rPr>
              <w:t>Historical Content</w:t>
            </w:r>
            <w:r>
              <w:rPr>
                <w:rFonts w:ascii="Comic Sans MS" w:hAnsi="Comic Sans MS"/>
                <w:b/>
                <w:sz w:val="18"/>
                <w:szCs w:val="18"/>
              </w:rPr>
              <w:t xml:space="preserve">                            /8</w:t>
            </w:r>
          </w:p>
        </w:tc>
        <w:tc>
          <w:tcPr>
            <w:tcW w:w="5812" w:type="dxa"/>
          </w:tcPr>
          <w:p w14:paraId="0A00E772" w14:textId="77777777" w:rsidR="00DA5081" w:rsidRPr="004366E9" w:rsidRDefault="00F85818" w:rsidP="00611DBF">
            <w:pPr>
              <w:jc w:val="center"/>
              <w:rPr>
                <w:rFonts w:ascii="Comic Sans MS" w:hAnsi="Comic Sans MS"/>
                <w:b/>
                <w:sz w:val="18"/>
                <w:szCs w:val="18"/>
              </w:rPr>
            </w:pPr>
            <w:r>
              <w:rPr>
                <w:rFonts w:ascii="Comic Sans MS" w:hAnsi="Comic Sans MS"/>
                <w:b/>
                <w:sz w:val="18"/>
                <w:szCs w:val="18"/>
              </w:rPr>
              <w:t xml:space="preserve">Communication                                                      </w:t>
            </w:r>
            <w:r w:rsidRPr="00621EAE">
              <w:rPr>
                <w:rFonts w:ascii="Comic Sans MS" w:hAnsi="Comic Sans MS"/>
                <w:b/>
                <w:sz w:val="18"/>
                <w:szCs w:val="18"/>
              </w:rPr>
              <w:t>/4</w:t>
            </w:r>
          </w:p>
        </w:tc>
      </w:tr>
      <w:tr w:rsidR="004366E9" w:rsidRPr="004366E9" w14:paraId="1FD7E17E" w14:textId="77777777" w:rsidTr="00CA6881">
        <w:trPr>
          <w:trHeight w:val="1402"/>
        </w:trPr>
        <w:tc>
          <w:tcPr>
            <w:tcW w:w="1557" w:type="dxa"/>
          </w:tcPr>
          <w:p w14:paraId="40DC8D63" w14:textId="77777777" w:rsidR="00DA5081" w:rsidRPr="004366E9" w:rsidRDefault="00DA5081" w:rsidP="00611DBF">
            <w:pPr>
              <w:jc w:val="center"/>
              <w:rPr>
                <w:rFonts w:ascii="Comic Sans MS" w:hAnsi="Comic Sans MS"/>
                <w:b/>
              </w:rPr>
            </w:pPr>
          </w:p>
          <w:p w14:paraId="6828DA31" w14:textId="77777777" w:rsidR="00DA5081" w:rsidRPr="004366E9" w:rsidRDefault="00DA5081" w:rsidP="00611DBF">
            <w:pPr>
              <w:jc w:val="center"/>
              <w:rPr>
                <w:rFonts w:ascii="Comic Sans MS" w:hAnsi="Comic Sans MS"/>
                <w:b/>
              </w:rPr>
            </w:pPr>
            <w:r w:rsidRPr="004366E9">
              <w:rPr>
                <w:rFonts w:ascii="Comic Sans MS" w:hAnsi="Comic Sans MS"/>
                <w:b/>
              </w:rPr>
              <w:t>Excellent</w:t>
            </w:r>
          </w:p>
        </w:tc>
        <w:tc>
          <w:tcPr>
            <w:tcW w:w="2974" w:type="dxa"/>
          </w:tcPr>
          <w:p w14:paraId="024771BB"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The student’s understanding of the outcome(s) are/is insightful.</w:t>
            </w:r>
          </w:p>
        </w:tc>
        <w:tc>
          <w:tcPr>
            <w:tcW w:w="3969" w:type="dxa"/>
          </w:tcPr>
          <w:p w14:paraId="09E2C3F1"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Evidence that the student researched historical facts about the time period.</w:t>
            </w:r>
          </w:p>
          <w:p w14:paraId="5B83A016" w14:textId="0B5A944B" w:rsidR="00DA5081" w:rsidRPr="004366E9" w:rsidRDefault="00DA5081" w:rsidP="00CA6881">
            <w:pPr>
              <w:spacing w:after="0"/>
              <w:rPr>
                <w:rFonts w:ascii="Comic Sans MS" w:hAnsi="Comic Sans MS"/>
                <w:sz w:val="18"/>
                <w:szCs w:val="18"/>
              </w:rPr>
            </w:pPr>
            <w:r w:rsidRPr="004366E9">
              <w:rPr>
                <w:rFonts w:ascii="Comic Sans MS" w:hAnsi="Comic Sans MS"/>
                <w:sz w:val="18"/>
                <w:szCs w:val="18"/>
              </w:rPr>
              <w:t xml:space="preserve">Naturally embeds accurate historical facts/relevance into the </w:t>
            </w:r>
            <w:r w:rsidR="00B01565">
              <w:rPr>
                <w:rFonts w:ascii="Comic Sans MS" w:hAnsi="Comic Sans MS"/>
                <w:sz w:val="18"/>
                <w:szCs w:val="18"/>
              </w:rPr>
              <w:t>project</w:t>
            </w:r>
            <w:r w:rsidRPr="004366E9">
              <w:rPr>
                <w:rFonts w:ascii="Comic Sans MS" w:hAnsi="Comic Sans MS"/>
                <w:sz w:val="18"/>
                <w:szCs w:val="18"/>
              </w:rPr>
              <w:t>.</w:t>
            </w:r>
          </w:p>
        </w:tc>
        <w:tc>
          <w:tcPr>
            <w:tcW w:w="5812" w:type="dxa"/>
          </w:tcPr>
          <w:p w14:paraId="63A14AEA" w14:textId="1FE5E2F0"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The </w:t>
            </w:r>
            <w:r w:rsidR="00B01565">
              <w:rPr>
                <w:rFonts w:ascii="Comic Sans MS" w:hAnsi="Comic Sans MS"/>
                <w:sz w:val="18"/>
                <w:szCs w:val="18"/>
              </w:rPr>
              <w:t>project</w:t>
            </w:r>
            <w:r w:rsidRPr="004366E9">
              <w:rPr>
                <w:rFonts w:ascii="Comic Sans MS" w:hAnsi="Comic Sans MS"/>
                <w:sz w:val="18"/>
                <w:szCs w:val="18"/>
              </w:rPr>
              <w:t xml:space="preserve"> is effectively focused and clearly developed.</w:t>
            </w:r>
          </w:p>
          <w:p w14:paraId="3DC3E93F" w14:textId="1ECA2C13"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The quality of the </w:t>
            </w:r>
            <w:r w:rsidR="00B01565">
              <w:rPr>
                <w:rFonts w:ascii="Comic Sans MS" w:hAnsi="Comic Sans MS"/>
                <w:sz w:val="18"/>
                <w:szCs w:val="18"/>
              </w:rPr>
              <w:t>project</w:t>
            </w:r>
            <w:r w:rsidRPr="004366E9">
              <w:rPr>
                <w:rFonts w:ascii="Comic Sans MS" w:hAnsi="Comic Sans MS"/>
                <w:sz w:val="18"/>
                <w:szCs w:val="18"/>
              </w:rPr>
              <w:t xml:space="preserve"> is enhanced because it is essentially free of errors and aesthetically pleasing.</w:t>
            </w:r>
          </w:p>
        </w:tc>
      </w:tr>
      <w:tr w:rsidR="004366E9" w:rsidRPr="004366E9" w14:paraId="6FD4EAD0" w14:textId="77777777" w:rsidTr="00785871">
        <w:trPr>
          <w:trHeight w:val="294"/>
        </w:trPr>
        <w:tc>
          <w:tcPr>
            <w:tcW w:w="1557" w:type="dxa"/>
          </w:tcPr>
          <w:p w14:paraId="37F25CD1" w14:textId="77777777" w:rsidR="00DA5081" w:rsidRPr="004366E9" w:rsidRDefault="00DA5081" w:rsidP="00611DBF">
            <w:pPr>
              <w:jc w:val="center"/>
              <w:rPr>
                <w:rFonts w:ascii="Comic Sans MS" w:hAnsi="Comic Sans MS"/>
                <w:b/>
              </w:rPr>
            </w:pPr>
          </w:p>
          <w:p w14:paraId="67DF80AF" w14:textId="77777777" w:rsidR="00DA5081" w:rsidRPr="004366E9" w:rsidRDefault="00DA5081" w:rsidP="00611DBF">
            <w:pPr>
              <w:jc w:val="center"/>
              <w:rPr>
                <w:rFonts w:ascii="Comic Sans MS" w:hAnsi="Comic Sans MS"/>
                <w:b/>
              </w:rPr>
            </w:pPr>
            <w:r w:rsidRPr="004366E9">
              <w:rPr>
                <w:rFonts w:ascii="Comic Sans MS" w:hAnsi="Comic Sans MS"/>
                <w:b/>
              </w:rPr>
              <w:t>Proficient</w:t>
            </w:r>
          </w:p>
        </w:tc>
        <w:tc>
          <w:tcPr>
            <w:tcW w:w="2974" w:type="dxa"/>
          </w:tcPr>
          <w:p w14:paraId="0458B3B6"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The student’s understanding of the outcome(s) are/is thoughtful.</w:t>
            </w:r>
          </w:p>
        </w:tc>
        <w:tc>
          <w:tcPr>
            <w:tcW w:w="3969" w:type="dxa"/>
          </w:tcPr>
          <w:p w14:paraId="59F30370"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Evidence that the student researched historical facts of the time period.</w:t>
            </w:r>
          </w:p>
          <w:p w14:paraId="5AD7D3FA" w14:textId="77777777" w:rsidR="00DA5081" w:rsidRPr="004366E9" w:rsidRDefault="00DA5081" w:rsidP="00CA6881">
            <w:pPr>
              <w:spacing w:after="0"/>
              <w:rPr>
                <w:rFonts w:ascii="Comic Sans MS" w:hAnsi="Comic Sans MS"/>
                <w:sz w:val="18"/>
                <w:szCs w:val="18"/>
              </w:rPr>
            </w:pPr>
            <w:r w:rsidRPr="004366E9">
              <w:rPr>
                <w:rFonts w:ascii="Comic Sans MS" w:hAnsi="Comic Sans MS"/>
                <w:sz w:val="18"/>
                <w:szCs w:val="18"/>
              </w:rPr>
              <w:t>Historical facts/relevance are accurate, but clearly included as after-thoughts.</w:t>
            </w:r>
          </w:p>
        </w:tc>
        <w:tc>
          <w:tcPr>
            <w:tcW w:w="5812" w:type="dxa"/>
          </w:tcPr>
          <w:p w14:paraId="24EBF411" w14:textId="5D61129D"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The </w:t>
            </w:r>
            <w:r w:rsidR="00B01565">
              <w:rPr>
                <w:rFonts w:ascii="Comic Sans MS" w:hAnsi="Comic Sans MS"/>
                <w:sz w:val="18"/>
                <w:szCs w:val="18"/>
              </w:rPr>
              <w:t>project</w:t>
            </w:r>
            <w:r w:rsidRPr="004366E9">
              <w:rPr>
                <w:rFonts w:ascii="Comic Sans MS" w:hAnsi="Comic Sans MS"/>
                <w:sz w:val="18"/>
                <w:szCs w:val="18"/>
              </w:rPr>
              <w:t xml:space="preserve"> is clearly focused and coherently developed.</w:t>
            </w:r>
          </w:p>
          <w:p w14:paraId="0AFEE647" w14:textId="4C286B5E" w:rsidR="00DA5081" w:rsidRPr="004366E9" w:rsidRDefault="00DA5081" w:rsidP="00DA5081">
            <w:pPr>
              <w:rPr>
                <w:rFonts w:ascii="Comic Sans MS" w:hAnsi="Comic Sans MS"/>
                <w:sz w:val="18"/>
                <w:szCs w:val="18"/>
              </w:rPr>
            </w:pPr>
            <w:r w:rsidRPr="004366E9">
              <w:rPr>
                <w:rFonts w:ascii="Comic Sans MS" w:hAnsi="Comic Sans MS"/>
                <w:sz w:val="18"/>
                <w:szCs w:val="18"/>
              </w:rPr>
              <w:t xml:space="preserve">The quality of the </w:t>
            </w:r>
            <w:r w:rsidR="00B01565">
              <w:rPr>
                <w:rFonts w:ascii="Comic Sans MS" w:hAnsi="Comic Sans MS"/>
                <w:sz w:val="18"/>
                <w:szCs w:val="18"/>
              </w:rPr>
              <w:t>project</w:t>
            </w:r>
            <w:r w:rsidRPr="004366E9">
              <w:rPr>
                <w:rFonts w:ascii="Comic Sans MS" w:hAnsi="Comic Sans MS"/>
                <w:sz w:val="18"/>
                <w:szCs w:val="18"/>
              </w:rPr>
              <w:t xml:space="preserve"> is sustained because it contains only minor errors and remains aesthetically pleasing.</w:t>
            </w:r>
          </w:p>
        </w:tc>
      </w:tr>
      <w:tr w:rsidR="004366E9" w:rsidRPr="004366E9" w14:paraId="340804DE" w14:textId="77777777" w:rsidTr="00785871">
        <w:trPr>
          <w:trHeight w:val="278"/>
        </w:trPr>
        <w:tc>
          <w:tcPr>
            <w:tcW w:w="1557" w:type="dxa"/>
          </w:tcPr>
          <w:p w14:paraId="5641102B" w14:textId="77777777" w:rsidR="00DA5081" w:rsidRPr="004366E9" w:rsidRDefault="00DA5081" w:rsidP="00611DBF">
            <w:pPr>
              <w:jc w:val="center"/>
              <w:rPr>
                <w:rFonts w:ascii="Comic Sans MS" w:hAnsi="Comic Sans MS"/>
                <w:b/>
              </w:rPr>
            </w:pPr>
          </w:p>
          <w:p w14:paraId="19161CF6" w14:textId="77777777" w:rsidR="00DA5081" w:rsidRPr="004366E9" w:rsidRDefault="00DA5081" w:rsidP="00611DBF">
            <w:pPr>
              <w:jc w:val="center"/>
              <w:rPr>
                <w:rFonts w:ascii="Comic Sans MS" w:hAnsi="Comic Sans MS"/>
                <w:b/>
              </w:rPr>
            </w:pPr>
            <w:r w:rsidRPr="004366E9">
              <w:rPr>
                <w:rFonts w:ascii="Comic Sans MS" w:hAnsi="Comic Sans MS"/>
                <w:b/>
              </w:rPr>
              <w:t>Satisfactory</w:t>
            </w:r>
          </w:p>
        </w:tc>
        <w:tc>
          <w:tcPr>
            <w:tcW w:w="2974" w:type="dxa"/>
          </w:tcPr>
          <w:p w14:paraId="0061CCF5"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The student’s understanding of the outcome(s) are/is conventional.</w:t>
            </w:r>
          </w:p>
        </w:tc>
        <w:tc>
          <w:tcPr>
            <w:tcW w:w="3969" w:type="dxa"/>
          </w:tcPr>
          <w:p w14:paraId="43008056"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Some evidence of historical research/relevance, though facts may be inaccurate. </w:t>
            </w:r>
          </w:p>
          <w:p w14:paraId="054838F7" w14:textId="77777777" w:rsidR="00DA5081" w:rsidRPr="004366E9" w:rsidRDefault="00DA5081" w:rsidP="00CA6881">
            <w:pPr>
              <w:spacing w:after="0"/>
              <w:rPr>
                <w:rFonts w:ascii="Comic Sans MS" w:hAnsi="Comic Sans MS"/>
                <w:sz w:val="18"/>
                <w:szCs w:val="18"/>
              </w:rPr>
            </w:pPr>
            <w:r w:rsidRPr="004366E9">
              <w:rPr>
                <w:rFonts w:ascii="Comic Sans MS" w:hAnsi="Comic Sans MS"/>
                <w:sz w:val="18"/>
                <w:szCs w:val="18"/>
              </w:rPr>
              <w:t>Little or no historical facts are presented.</w:t>
            </w:r>
          </w:p>
        </w:tc>
        <w:tc>
          <w:tcPr>
            <w:tcW w:w="5812" w:type="dxa"/>
          </w:tcPr>
          <w:p w14:paraId="3EBE15CD" w14:textId="6BA38C68"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The </w:t>
            </w:r>
            <w:r w:rsidR="00B01565">
              <w:rPr>
                <w:rFonts w:ascii="Comic Sans MS" w:hAnsi="Comic Sans MS"/>
                <w:sz w:val="18"/>
                <w:szCs w:val="18"/>
              </w:rPr>
              <w:t>project</w:t>
            </w:r>
            <w:r w:rsidRPr="004366E9">
              <w:rPr>
                <w:rFonts w:ascii="Comic Sans MS" w:hAnsi="Comic Sans MS"/>
                <w:sz w:val="18"/>
                <w:szCs w:val="18"/>
              </w:rPr>
              <w:t xml:space="preserve"> is functionally focused and logically developed.</w:t>
            </w:r>
          </w:p>
          <w:p w14:paraId="1D572A8C" w14:textId="66B176BA"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The quality of the </w:t>
            </w:r>
            <w:r w:rsidR="00B01565">
              <w:rPr>
                <w:rFonts w:ascii="Comic Sans MS" w:hAnsi="Comic Sans MS"/>
                <w:sz w:val="18"/>
                <w:szCs w:val="18"/>
              </w:rPr>
              <w:t>project</w:t>
            </w:r>
            <w:r w:rsidRPr="004366E9">
              <w:rPr>
                <w:rFonts w:ascii="Comic Sans MS" w:hAnsi="Comic Sans MS"/>
                <w:sz w:val="18"/>
                <w:szCs w:val="18"/>
              </w:rPr>
              <w:t xml:space="preserve"> is reduced because it contains frequent errors and is visually unappealing.</w:t>
            </w:r>
          </w:p>
        </w:tc>
      </w:tr>
      <w:tr w:rsidR="004366E9" w:rsidRPr="004366E9" w14:paraId="65256F1D" w14:textId="77777777" w:rsidTr="00785871">
        <w:trPr>
          <w:trHeight w:val="294"/>
        </w:trPr>
        <w:tc>
          <w:tcPr>
            <w:tcW w:w="1557" w:type="dxa"/>
          </w:tcPr>
          <w:p w14:paraId="32AF817B" w14:textId="77777777" w:rsidR="00DA5081" w:rsidRPr="004366E9" w:rsidRDefault="00DA5081" w:rsidP="00611DBF">
            <w:pPr>
              <w:jc w:val="center"/>
              <w:rPr>
                <w:rFonts w:ascii="Comic Sans MS" w:hAnsi="Comic Sans MS"/>
                <w:b/>
              </w:rPr>
            </w:pPr>
          </w:p>
          <w:p w14:paraId="12071471" w14:textId="77777777" w:rsidR="00DA5081" w:rsidRPr="004366E9" w:rsidRDefault="00DA5081" w:rsidP="00611DBF">
            <w:pPr>
              <w:jc w:val="center"/>
              <w:rPr>
                <w:rFonts w:ascii="Comic Sans MS" w:hAnsi="Comic Sans MS"/>
                <w:b/>
              </w:rPr>
            </w:pPr>
            <w:r w:rsidRPr="004366E9">
              <w:rPr>
                <w:rFonts w:ascii="Comic Sans MS" w:hAnsi="Comic Sans MS"/>
                <w:b/>
              </w:rPr>
              <w:t>Limited</w:t>
            </w:r>
          </w:p>
        </w:tc>
        <w:tc>
          <w:tcPr>
            <w:tcW w:w="2974" w:type="dxa"/>
          </w:tcPr>
          <w:p w14:paraId="34A7F4D7"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The student’s understanding of the outcome(s) are/is incomplete.</w:t>
            </w:r>
          </w:p>
        </w:tc>
        <w:tc>
          <w:tcPr>
            <w:tcW w:w="3969" w:type="dxa"/>
          </w:tcPr>
          <w:p w14:paraId="2A68A204" w14:textId="77777777" w:rsidR="00DA5081" w:rsidRPr="004366E9" w:rsidRDefault="00DA5081" w:rsidP="00611DBF">
            <w:pPr>
              <w:rPr>
                <w:rFonts w:ascii="Comic Sans MS" w:hAnsi="Comic Sans MS"/>
                <w:sz w:val="18"/>
                <w:szCs w:val="18"/>
              </w:rPr>
            </w:pPr>
            <w:r w:rsidRPr="004366E9">
              <w:rPr>
                <w:rFonts w:ascii="Comic Sans MS" w:hAnsi="Comic Sans MS"/>
                <w:sz w:val="18"/>
                <w:szCs w:val="18"/>
              </w:rPr>
              <w:t>No evidence of research/historical relevance.</w:t>
            </w:r>
          </w:p>
          <w:p w14:paraId="0B1C38FD" w14:textId="77777777" w:rsidR="00DA5081" w:rsidRPr="004366E9" w:rsidRDefault="00DA5081" w:rsidP="00CA6881">
            <w:pPr>
              <w:spacing w:after="0"/>
              <w:rPr>
                <w:rFonts w:ascii="Comic Sans MS" w:hAnsi="Comic Sans MS"/>
                <w:sz w:val="18"/>
                <w:szCs w:val="18"/>
              </w:rPr>
            </w:pPr>
            <w:r w:rsidRPr="004366E9">
              <w:rPr>
                <w:rFonts w:ascii="Comic Sans MS" w:hAnsi="Comic Sans MS"/>
                <w:sz w:val="18"/>
                <w:szCs w:val="18"/>
              </w:rPr>
              <w:t>No historical facts are presented in anyway.</w:t>
            </w:r>
          </w:p>
        </w:tc>
        <w:tc>
          <w:tcPr>
            <w:tcW w:w="5812" w:type="dxa"/>
          </w:tcPr>
          <w:p w14:paraId="54C30AF7" w14:textId="34A61F3F" w:rsidR="00DA5081" w:rsidRPr="004366E9" w:rsidRDefault="00DA5081" w:rsidP="00611DBF">
            <w:pPr>
              <w:rPr>
                <w:rFonts w:ascii="Comic Sans MS" w:hAnsi="Comic Sans MS"/>
                <w:sz w:val="18"/>
                <w:szCs w:val="18"/>
              </w:rPr>
            </w:pPr>
            <w:r w:rsidRPr="004366E9">
              <w:rPr>
                <w:rFonts w:ascii="Comic Sans MS" w:hAnsi="Comic Sans MS"/>
                <w:sz w:val="18"/>
                <w:szCs w:val="18"/>
              </w:rPr>
              <w:t xml:space="preserve">The </w:t>
            </w:r>
            <w:r w:rsidR="00B01565">
              <w:rPr>
                <w:rFonts w:ascii="Comic Sans MS" w:hAnsi="Comic Sans MS"/>
                <w:sz w:val="18"/>
                <w:szCs w:val="18"/>
              </w:rPr>
              <w:t>project</w:t>
            </w:r>
            <w:r w:rsidRPr="004366E9">
              <w:rPr>
                <w:rFonts w:ascii="Comic Sans MS" w:hAnsi="Comic Sans MS"/>
                <w:sz w:val="18"/>
                <w:szCs w:val="18"/>
              </w:rPr>
              <w:t xml:space="preserve"> is largely unfocused and unclearly developed.</w:t>
            </w:r>
          </w:p>
          <w:p w14:paraId="59888364" w14:textId="5DC867A7" w:rsidR="00DA5081" w:rsidRPr="004366E9" w:rsidRDefault="00DA5081" w:rsidP="00DA5081">
            <w:pPr>
              <w:rPr>
                <w:rFonts w:ascii="Comic Sans MS" w:hAnsi="Comic Sans MS"/>
                <w:sz w:val="18"/>
                <w:szCs w:val="18"/>
              </w:rPr>
            </w:pPr>
            <w:r w:rsidRPr="004366E9">
              <w:rPr>
                <w:rFonts w:ascii="Comic Sans MS" w:hAnsi="Comic Sans MS"/>
                <w:sz w:val="18"/>
                <w:szCs w:val="18"/>
              </w:rPr>
              <w:t xml:space="preserve">The quality of the </w:t>
            </w:r>
            <w:r w:rsidR="00B01565">
              <w:rPr>
                <w:rFonts w:ascii="Comic Sans MS" w:hAnsi="Comic Sans MS"/>
                <w:sz w:val="18"/>
                <w:szCs w:val="18"/>
              </w:rPr>
              <w:t>project</w:t>
            </w:r>
            <w:r w:rsidRPr="004366E9">
              <w:rPr>
                <w:rFonts w:ascii="Comic Sans MS" w:hAnsi="Comic Sans MS"/>
                <w:sz w:val="18"/>
                <w:szCs w:val="18"/>
              </w:rPr>
              <w:t xml:space="preserve"> is minimized because it contains numerous and glaring errors and is visually unappealing.</w:t>
            </w:r>
          </w:p>
        </w:tc>
      </w:tr>
      <w:tr w:rsidR="00785871" w:rsidRPr="004366E9" w14:paraId="61631AB6" w14:textId="77777777" w:rsidTr="00785871">
        <w:trPr>
          <w:trHeight w:val="294"/>
        </w:trPr>
        <w:tc>
          <w:tcPr>
            <w:tcW w:w="1557" w:type="dxa"/>
          </w:tcPr>
          <w:p w14:paraId="682498EE" w14:textId="77777777" w:rsidR="00785871" w:rsidRPr="004366E9" w:rsidRDefault="00785871" w:rsidP="00785871">
            <w:pPr>
              <w:jc w:val="center"/>
              <w:rPr>
                <w:rFonts w:ascii="Comic Sans MS" w:hAnsi="Comic Sans MS"/>
                <w:b/>
              </w:rPr>
            </w:pPr>
            <w:r w:rsidRPr="004366E9">
              <w:rPr>
                <w:rFonts w:ascii="Comic Sans MS" w:hAnsi="Comic Sans MS"/>
                <w:b/>
              </w:rPr>
              <w:t>Insufficient</w:t>
            </w:r>
          </w:p>
        </w:tc>
        <w:tc>
          <w:tcPr>
            <w:tcW w:w="12755" w:type="dxa"/>
            <w:gridSpan w:val="3"/>
          </w:tcPr>
          <w:p w14:paraId="5F0BC3CB" w14:textId="77777777" w:rsidR="00785871" w:rsidRPr="004366E9" w:rsidRDefault="00785871" w:rsidP="00611DBF">
            <w:pPr>
              <w:rPr>
                <w:rFonts w:ascii="Comic Sans MS" w:hAnsi="Comic Sans MS"/>
                <w:sz w:val="18"/>
                <w:szCs w:val="18"/>
              </w:rPr>
            </w:pPr>
            <w:r w:rsidRPr="004366E9">
              <w:rPr>
                <w:rFonts w:ascii="Comic Sans MS" w:hAnsi="Comic Sans MS"/>
                <w:sz w:val="18"/>
                <w:szCs w:val="18"/>
              </w:rPr>
              <w:t>The marker can discern no evidence of an attempt to address the task presented in the assignment, or the student has completed so little that it is not possible to assess understanding of the outcome(s).</w:t>
            </w:r>
          </w:p>
        </w:tc>
      </w:tr>
    </w:tbl>
    <w:p w14:paraId="32049B66" w14:textId="77777777" w:rsidR="00DA5081" w:rsidRDefault="00DA5081" w:rsidP="00DA5081">
      <w:pPr>
        <w:jc w:val="center"/>
      </w:pPr>
    </w:p>
    <w:p w14:paraId="1F682E31" w14:textId="385CD06B" w:rsidR="00513FC4" w:rsidRDefault="00513FC4" w:rsidP="00513FC4">
      <w:pPr>
        <w:pStyle w:val="NormalWeb"/>
        <w:spacing w:before="0" w:beforeAutospacing="0" w:after="0" w:afterAutospacing="0"/>
        <w:rPr>
          <w:b/>
          <w:bCs/>
          <w:color w:val="000000"/>
          <w:sz w:val="32"/>
          <w:szCs w:val="32"/>
        </w:rPr>
      </w:pPr>
      <w:r w:rsidRPr="00513FC4">
        <w:rPr>
          <w:b/>
          <w:bCs/>
          <w:color w:val="000000"/>
          <w:sz w:val="32"/>
          <w:szCs w:val="32"/>
          <w:u w:val="single"/>
        </w:rPr>
        <w:lastRenderedPageBreak/>
        <w:t>Applicable Outcomes</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sidRPr="00513FC4">
        <w:rPr>
          <w:b/>
          <w:bCs/>
          <w:color w:val="000000"/>
          <w:sz w:val="32"/>
          <w:szCs w:val="32"/>
          <w:u w:val="single"/>
        </w:rPr>
        <w:t>Brainstorming</w:t>
      </w:r>
    </w:p>
    <w:p w14:paraId="16C21510" w14:textId="77777777" w:rsidR="00513FC4" w:rsidRPr="00513FC4" w:rsidRDefault="00513FC4" w:rsidP="00513FC4">
      <w:pPr>
        <w:pStyle w:val="NormalWeb"/>
        <w:spacing w:before="0" w:beforeAutospacing="0" w:after="0" w:afterAutospacing="0"/>
        <w:rPr>
          <w:b/>
          <w:bCs/>
          <w:color w:val="000000"/>
          <w:sz w:val="32"/>
          <w:szCs w:val="32"/>
        </w:rPr>
      </w:pPr>
    </w:p>
    <w:p w14:paraId="38F693AC" w14:textId="77777777" w:rsidR="00A406EE" w:rsidRDefault="00A406EE" w:rsidP="00A406EE">
      <w:pPr>
        <w:rPr>
          <w:rFonts w:asciiTheme="majorHAnsi" w:hAnsiTheme="majorHAnsi"/>
          <w:b/>
          <w:sz w:val="21"/>
          <w:szCs w:val="21"/>
          <w:u w:val="single"/>
        </w:rPr>
        <w:sectPr w:rsidR="00A406EE" w:rsidSect="004366E9">
          <w:pgSz w:w="15840" w:h="12240" w:orient="landscape"/>
          <w:pgMar w:top="720" w:right="720" w:bottom="720" w:left="720" w:header="720" w:footer="720" w:gutter="0"/>
          <w:cols w:space="720"/>
          <w:docGrid w:linePitch="360"/>
        </w:sectPr>
      </w:pPr>
    </w:p>
    <w:p w14:paraId="2FE4E473" w14:textId="66B14024" w:rsidR="00A406EE" w:rsidRPr="00A406EE" w:rsidRDefault="00A406EE" w:rsidP="00A406EE">
      <w:pPr>
        <w:rPr>
          <w:rFonts w:cstheme="minorHAnsi"/>
          <w:b/>
          <w:sz w:val="28"/>
          <w:szCs w:val="28"/>
          <w:u w:val="single"/>
        </w:rPr>
      </w:pPr>
      <w:r w:rsidRPr="00A406EE">
        <w:rPr>
          <w:rFonts w:cstheme="minorHAnsi"/>
          <w:b/>
          <w:sz w:val="28"/>
          <w:szCs w:val="28"/>
          <w:u w:val="single"/>
        </w:rPr>
        <w:t xml:space="preserve">Knowledge and Understanding </w:t>
      </w:r>
    </w:p>
    <w:p w14:paraId="7B1CD17C" w14:textId="77777777" w:rsidR="00A406EE" w:rsidRPr="00A406EE" w:rsidRDefault="00A406EE" w:rsidP="00A406EE">
      <w:pPr>
        <w:rPr>
          <w:rFonts w:cstheme="minorHAnsi"/>
          <w:sz w:val="28"/>
          <w:szCs w:val="28"/>
        </w:rPr>
      </w:pPr>
      <w:r w:rsidRPr="00A406EE">
        <w:rPr>
          <w:rFonts w:cstheme="minorHAnsi"/>
          <w:sz w:val="28"/>
          <w:szCs w:val="28"/>
        </w:rPr>
        <w:t xml:space="preserve">Students will: </w:t>
      </w:r>
    </w:p>
    <w:p w14:paraId="237E5A66" w14:textId="774DB8EC" w:rsidR="00A406EE" w:rsidRPr="00A406EE" w:rsidRDefault="00A406EE" w:rsidP="00A406EE">
      <w:pPr>
        <w:rPr>
          <w:rFonts w:cstheme="minorHAnsi"/>
          <w:sz w:val="28"/>
          <w:szCs w:val="28"/>
        </w:rPr>
      </w:pPr>
      <w:r w:rsidRPr="00A406EE">
        <w:rPr>
          <w:rFonts w:cstheme="minorHAnsi"/>
          <w:b/>
          <w:sz w:val="28"/>
          <w:szCs w:val="28"/>
        </w:rPr>
        <w:t>8.3.4</w:t>
      </w:r>
      <w:r w:rsidRPr="00A406EE">
        <w:rPr>
          <w:rFonts w:cstheme="minorHAnsi"/>
          <w:sz w:val="28"/>
          <w:szCs w:val="28"/>
        </w:rPr>
        <w:t xml:space="preserve"> assess, critically, how the Aztecs were affected by the Spanish worldview by exploring and reflecting upon the following questions and issues: </w:t>
      </w:r>
    </w:p>
    <w:p w14:paraId="415EB5E0" w14:textId="1F767CDF" w:rsidR="00A406EE" w:rsidRDefault="00A406EE" w:rsidP="00A406EE">
      <w:pPr>
        <w:rPr>
          <w:rFonts w:cstheme="minorHAnsi"/>
          <w:sz w:val="28"/>
          <w:szCs w:val="28"/>
        </w:rPr>
      </w:pPr>
      <w:r w:rsidRPr="00A406EE">
        <w:rPr>
          <w:rFonts w:cstheme="minorHAnsi"/>
          <w:sz w:val="28"/>
          <w:szCs w:val="28"/>
        </w:rPr>
        <w:t xml:space="preserve">• What key elements of Spain’s worldview led to the desire to expand the Spanish empire? </w:t>
      </w:r>
    </w:p>
    <w:p w14:paraId="1FA14790" w14:textId="09431CE8" w:rsidR="00BD3D69" w:rsidRDefault="00BD3D69" w:rsidP="00A406EE">
      <w:pPr>
        <w:rPr>
          <w:rFonts w:cstheme="minorHAnsi"/>
          <w:sz w:val="28"/>
          <w:szCs w:val="28"/>
        </w:rPr>
      </w:pPr>
    </w:p>
    <w:p w14:paraId="6EB8AF98" w14:textId="77777777" w:rsidR="00BD3D69" w:rsidRPr="00A406EE" w:rsidRDefault="00BD3D69" w:rsidP="00A406EE">
      <w:pPr>
        <w:rPr>
          <w:rFonts w:cstheme="minorHAnsi"/>
          <w:sz w:val="28"/>
          <w:szCs w:val="28"/>
        </w:rPr>
      </w:pPr>
    </w:p>
    <w:p w14:paraId="69741C67" w14:textId="3E3546B7" w:rsidR="00A406EE" w:rsidRDefault="00A406EE" w:rsidP="00A406EE">
      <w:pPr>
        <w:rPr>
          <w:rFonts w:cstheme="minorHAnsi"/>
          <w:sz w:val="28"/>
          <w:szCs w:val="28"/>
        </w:rPr>
      </w:pPr>
      <w:r w:rsidRPr="00A406EE">
        <w:rPr>
          <w:rFonts w:cstheme="minorHAnsi"/>
          <w:sz w:val="28"/>
          <w:szCs w:val="28"/>
        </w:rPr>
        <w:t xml:space="preserve">• In what ways did factors such as technology and disease contribute to the dominance of the Spanish over the Aztec civilization? </w:t>
      </w:r>
    </w:p>
    <w:p w14:paraId="1CE6B4EC" w14:textId="59B77E6D" w:rsidR="00BD3D69" w:rsidRDefault="00BD3D69" w:rsidP="00A406EE">
      <w:pPr>
        <w:rPr>
          <w:rFonts w:cstheme="minorHAnsi"/>
          <w:sz w:val="28"/>
          <w:szCs w:val="28"/>
        </w:rPr>
      </w:pPr>
    </w:p>
    <w:p w14:paraId="6F79FA61" w14:textId="77777777" w:rsidR="00BD3D69" w:rsidRPr="00A406EE" w:rsidRDefault="00BD3D69" w:rsidP="00A406EE">
      <w:pPr>
        <w:rPr>
          <w:rFonts w:cstheme="minorHAnsi"/>
          <w:sz w:val="28"/>
          <w:szCs w:val="28"/>
        </w:rPr>
      </w:pPr>
    </w:p>
    <w:p w14:paraId="75CA6561" w14:textId="267286F1" w:rsidR="008F7295" w:rsidRPr="00A406EE" w:rsidRDefault="00A406EE" w:rsidP="00A406EE">
      <w:pPr>
        <w:pStyle w:val="NormalWeb"/>
        <w:spacing w:before="0" w:beforeAutospacing="0" w:after="0" w:afterAutospacing="0"/>
        <w:rPr>
          <w:rFonts w:asciiTheme="minorHAnsi" w:hAnsiTheme="minorHAnsi" w:cstheme="minorHAnsi"/>
          <w:color w:val="000000"/>
          <w:sz w:val="36"/>
          <w:szCs w:val="36"/>
        </w:rPr>
      </w:pPr>
      <w:r w:rsidRPr="00A406EE">
        <w:rPr>
          <w:rFonts w:asciiTheme="minorHAnsi" w:hAnsiTheme="minorHAnsi" w:cstheme="minorHAnsi"/>
          <w:sz w:val="28"/>
          <w:szCs w:val="28"/>
        </w:rPr>
        <w:t>• To what extent were the divergent worldviews of the Spanish and Aztecs factors in the dominance of one nation over the other?</w:t>
      </w:r>
    </w:p>
    <w:sectPr w:rsidR="008F7295" w:rsidRPr="00A406EE" w:rsidSect="00A406EE">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93EA" w14:textId="77777777" w:rsidR="006A0881" w:rsidRDefault="006A0881" w:rsidP="004366E9">
      <w:pPr>
        <w:spacing w:after="0" w:line="240" w:lineRule="auto"/>
      </w:pPr>
      <w:r>
        <w:separator/>
      </w:r>
    </w:p>
  </w:endnote>
  <w:endnote w:type="continuationSeparator" w:id="0">
    <w:p w14:paraId="30951B9E" w14:textId="77777777" w:rsidR="006A0881" w:rsidRDefault="006A0881" w:rsidP="0043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3E89" w14:textId="77777777" w:rsidR="006A0881" w:rsidRDefault="006A0881" w:rsidP="004366E9">
      <w:pPr>
        <w:spacing w:after="0" w:line="240" w:lineRule="auto"/>
      </w:pPr>
      <w:r>
        <w:separator/>
      </w:r>
    </w:p>
  </w:footnote>
  <w:footnote w:type="continuationSeparator" w:id="0">
    <w:p w14:paraId="5AC9E77D" w14:textId="77777777" w:rsidR="006A0881" w:rsidRDefault="006A0881" w:rsidP="00436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81"/>
    <w:rsid w:val="002D717E"/>
    <w:rsid w:val="004366E9"/>
    <w:rsid w:val="00513FC4"/>
    <w:rsid w:val="005275A2"/>
    <w:rsid w:val="006A0881"/>
    <w:rsid w:val="00785871"/>
    <w:rsid w:val="00A406EE"/>
    <w:rsid w:val="00B01565"/>
    <w:rsid w:val="00B56AE2"/>
    <w:rsid w:val="00BD3D69"/>
    <w:rsid w:val="00CA6881"/>
    <w:rsid w:val="00D16FBE"/>
    <w:rsid w:val="00DA5081"/>
    <w:rsid w:val="00F8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55BF"/>
  <w15:chartTrackingRefBased/>
  <w15:docId w15:val="{B938F5D0-D014-4B81-A194-F48DE9D7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8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0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81"/>
    <w:rPr>
      <w:lang w:val="en-US"/>
    </w:rPr>
  </w:style>
  <w:style w:type="paragraph" w:styleId="Footer">
    <w:name w:val="footer"/>
    <w:basedOn w:val="Normal"/>
    <w:link w:val="FooterChar"/>
    <w:uiPriority w:val="99"/>
    <w:unhideWhenUsed/>
    <w:rsid w:val="0043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E9"/>
    <w:rPr>
      <w:lang w:val="en-US"/>
    </w:rPr>
  </w:style>
  <w:style w:type="paragraph" w:styleId="BalloonText">
    <w:name w:val="Balloon Text"/>
    <w:basedOn w:val="Normal"/>
    <w:link w:val="BalloonTextChar"/>
    <w:uiPriority w:val="99"/>
    <w:semiHidden/>
    <w:unhideWhenUsed/>
    <w:rsid w:val="0078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71"/>
    <w:rPr>
      <w:rFonts w:ascii="Segoe UI" w:hAnsi="Segoe UI" w:cs="Segoe UI"/>
      <w:sz w:val="18"/>
      <w:szCs w:val="18"/>
      <w:lang w:val="en-US"/>
    </w:rPr>
  </w:style>
  <w:style w:type="paragraph" w:styleId="NormalWeb">
    <w:name w:val="Normal (Web)"/>
    <w:basedOn w:val="Normal"/>
    <w:uiPriority w:val="99"/>
    <w:unhideWhenUsed/>
    <w:rsid w:val="00513FC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Ethier</dc:creator>
  <cp:keywords/>
  <dc:description/>
  <cp:lastModifiedBy>Raelene Archibald</cp:lastModifiedBy>
  <cp:revision>4</cp:revision>
  <cp:lastPrinted>2019-01-16T18:14:00Z</cp:lastPrinted>
  <dcterms:created xsi:type="dcterms:W3CDTF">2020-02-27T16:45:00Z</dcterms:created>
  <dcterms:modified xsi:type="dcterms:W3CDTF">2020-03-05T17:40:00Z</dcterms:modified>
</cp:coreProperties>
</file>